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1BE" w:rsidRDefault="008731B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731BE" w:rsidRDefault="008731B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731B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31BE" w:rsidRDefault="008731BE">
            <w:pPr>
              <w:pStyle w:val="ConsPlusNormal"/>
              <w:outlineLvl w:val="0"/>
            </w:pPr>
            <w:r>
              <w:t>4 октября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31BE" w:rsidRDefault="008731BE">
            <w:pPr>
              <w:pStyle w:val="ConsPlusNormal"/>
              <w:jc w:val="right"/>
              <w:outlineLvl w:val="0"/>
            </w:pPr>
            <w:r>
              <w:t>N 1073-ОЗ</w:t>
            </w:r>
          </w:p>
        </w:tc>
      </w:tr>
    </w:tbl>
    <w:p w:rsidR="008731BE" w:rsidRDefault="008731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31BE" w:rsidRDefault="008731BE">
      <w:pPr>
        <w:pStyle w:val="ConsPlusNormal"/>
        <w:jc w:val="both"/>
      </w:pPr>
    </w:p>
    <w:p w:rsidR="008731BE" w:rsidRDefault="008731BE">
      <w:pPr>
        <w:pStyle w:val="ConsPlusTitle"/>
        <w:jc w:val="center"/>
      </w:pPr>
      <w:r>
        <w:t>НОВГОРОДСКАЯ ОБЛАСТЬ</w:t>
      </w:r>
    </w:p>
    <w:p w:rsidR="008731BE" w:rsidRDefault="008731BE">
      <w:pPr>
        <w:pStyle w:val="ConsPlusTitle"/>
        <w:jc w:val="center"/>
      </w:pPr>
    </w:p>
    <w:p w:rsidR="008731BE" w:rsidRDefault="008731BE">
      <w:pPr>
        <w:pStyle w:val="ConsPlusTitle"/>
        <w:jc w:val="center"/>
      </w:pPr>
      <w:r>
        <w:t>ОБЛАСТНОЙ ЗАКОН</w:t>
      </w:r>
    </w:p>
    <w:p w:rsidR="008731BE" w:rsidRDefault="008731BE">
      <w:pPr>
        <w:pStyle w:val="ConsPlusTitle"/>
        <w:jc w:val="center"/>
      </w:pPr>
    </w:p>
    <w:p w:rsidR="008731BE" w:rsidRDefault="008731BE">
      <w:pPr>
        <w:pStyle w:val="ConsPlusTitle"/>
        <w:jc w:val="center"/>
      </w:pPr>
      <w:r>
        <w:t>О НЕКОТОРЫХ ВОПРОСАХ ПРАВОВОГО РЕГУЛИРОВАНИЯ ДЕЯТЕЛЬНОСТИ</w:t>
      </w:r>
    </w:p>
    <w:p w:rsidR="008731BE" w:rsidRDefault="008731BE">
      <w:pPr>
        <w:pStyle w:val="ConsPlusTitle"/>
        <w:jc w:val="center"/>
      </w:pPr>
      <w:r>
        <w:t>КОНТРОЛЬНО-СЧЕТНЫХ ОРГАНОВ МУНИЦИПАЛЬНЫХ ОБРАЗОВАНИЙ,</w:t>
      </w:r>
    </w:p>
    <w:p w:rsidR="008731BE" w:rsidRDefault="008731BE">
      <w:pPr>
        <w:pStyle w:val="ConsPlusTitle"/>
        <w:jc w:val="center"/>
      </w:pPr>
      <w:r>
        <w:t>РАСПОЛОЖЕННЫХ НА ТЕРРИТОРИИ НОВГОРОДСКОЙ ОБЛАСТИ</w:t>
      </w:r>
    </w:p>
    <w:p w:rsidR="008731BE" w:rsidRDefault="008731BE">
      <w:pPr>
        <w:pStyle w:val="ConsPlusNormal"/>
        <w:jc w:val="both"/>
      </w:pPr>
    </w:p>
    <w:p w:rsidR="008731BE" w:rsidRDefault="008731BE">
      <w:pPr>
        <w:pStyle w:val="ConsPlusNormal"/>
        <w:jc w:val="right"/>
      </w:pPr>
      <w:r>
        <w:t>Принят</w:t>
      </w:r>
    </w:p>
    <w:p w:rsidR="008731BE" w:rsidRDefault="008731BE">
      <w:pPr>
        <w:pStyle w:val="ConsPlusNormal"/>
        <w:jc w:val="right"/>
      </w:pPr>
      <w:r>
        <w:t>Постановлением</w:t>
      </w:r>
    </w:p>
    <w:p w:rsidR="008731BE" w:rsidRDefault="008731BE">
      <w:pPr>
        <w:pStyle w:val="ConsPlusNormal"/>
        <w:jc w:val="right"/>
      </w:pPr>
      <w:r>
        <w:t>Новгородской областной Думы</w:t>
      </w:r>
    </w:p>
    <w:p w:rsidR="008731BE" w:rsidRDefault="008731BE">
      <w:pPr>
        <w:pStyle w:val="ConsPlusNormal"/>
        <w:jc w:val="right"/>
      </w:pPr>
      <w:r>
        <w:t>от 28.09.2011 N 1947-ОД</w:t>
      </w:r>
    </w:p>
    <w:p w:rsidR="008731BE" w:rsidRDefault="008731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731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31BE" w:rsidRDefault="008731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31BE" w:rsidRDefault="008731BE">
            <w:pPr>
              <w:pStyle w:val="ConsPlusNormal"/>
              <w:jc w:val="center"/>
            </w:pPr>
            <w:r>
              <w:rPr>
                <w:color w:val="392C69"/>
              </w:rPr>
              <w:t>(в ред. областных законов Новгородской области</w:t>
            </w:r>
          </w:p>
          <w:p w:rsidR="008731BE" w:rsidRDefault="008731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27.02.2012 </w:t>
            </w:r>
            <w:hyperlink r:id="rId5" w:history="1">
              <w:r>
                <w:rPr>
                  <w:color w:val="0000FF"/>
                </w:rPr>
                <w:t>N 22-ОЗ</w:t>
              </w:r>
            </w:hyperlink>
            <w:r>
              <w:rPr>
                <w:color w:val="392C69"/>
              </w:rPr>
              <w:t xml:space="preserve">, от 01.02.2016 </w:t>
            </w:r>
            <w:hyperlink r:id="rId6" w:history="1">
              <w:r>
                <w:rPr>
                  <w:color w:val="0000FF"/>
                </w:rPr>
                <w:t>N 909-ОЗ</w:t>
              </w:r>
            </w:hyperlink>
            <w:r>
              <w:rPr>
                <w:color w:val="392C69"/>
              </w:rPr>
              <w:t xml:space="preserve">, от 28.07.2017 </w:t>
            </w:r>
            <w:hyperlink r:id="rId7" w:history="1">
              <w:r>
                <w:rPr>
                  <w:color w:val="0000FF"/>
                </w:rPr>
                <w:t>N 137-ОЗ</w:t>
              </w:r>
            </w:hyperlink>
            <w:r>
              <w:rPr>
                <w:color w:val="392C69"/>
              </w:rPr>
              <w:t>,</w:t>
            </w:r>
          </w:p>
          <w:p w:rsidR="008731BE" w:rsidRDefault="008731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01.07.2019 </w:t>
            </w:r>
            <w:hyperlink r:id="rId8" w:history="1">
              <w:r>
                <w:rPr>
                  <w:color w:val="0000FF"/>
                </w:rPr>
                <w:t>N 433-ОЗ</w:t>
              </w:r>
            </w:hyperlink>
            <w:r>
              <w:rPr>
                <w:color w:val="392C69"/>
              </w:rPr>
              <w:t xml:space="preserve">, от 30.09.2019 </w:t>
            </w:r>
            <w:hyperlink r:id="rId9" w:history="1">
              <w:r>
                <w:rPr>
                  <w:color w:val="0000FF"/>
                </w:rPr>
                <w:t>N 449-ОЗ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731BE" w:rsidRDefault="008731BE">
      <w:pPr>
        <w:pStyle w:val="ConsPlusNormal"/>
        <w:jc w:val="both"/>
      </w:pPr>
    </w:p>
    <w:p w:rsidR="008731BE" w:rsidRDefault="008731BE">
      <w:pPr>
        <w:pStyle w:val="ConsPlusNormal"/>
        <w:ind w:firstLine="540"/>
        <w:jc w:val="both"/>
      </w:pPr>
      <w:r>
        <w:t xml:space="preserve">Настоящий областной закон регулирует некоторые вопросы деятельности контрольно-счетных органов муниципальных образований, расположенных на территории Новгородской области (далее - контрольно-счетные органы муниципальных образований), отнесенные к компетенции субъектов Российской Федерации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 (далее - Федеральный закон "Об общих принципах организации и деятельности контрольно-счетных органов субъектов Российской Федерации и муниципальных образований").</w:t>
      </w:r>
    </w:p>
    <w:p w:rsidR="008731BE" w:rsidRDefault="008731BE">
      <w:pPr>
        <w:pStyle w:val="ConsPlusNormal"/>
        <w:jc w:val="both"/>
      </w:pPr>
      <w:r>
        <w:t xml:space="preserve">(в ред. Областного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Новгородской области от 01.02.2016 N 909-ОЗ)</w:t>
      </w:r>
    </w:p>
    <w:p w:rsidR="008731BE" w:rsidRDefault="008731BE">
      <w:pPr>
        <w:pStyle w:val="ConsPlusNormal"/>
        <w:jc w:val="both"/>
      </w:pPr>
    </w:p>
    <w:p w:rsidR="008731BE" w:rsidRDefault="008731BE">
      <w:pPr>
        <w:pStyle w:val="ConsPlusTitle"/>
        <w:ind w:firstLine="540"/>
        <w:jc w:val="both"/>
        <w:outlineLvl w:val="1"/>
      </w:pPr>
      <w:r>
        <w:t>Статья 1. Порядок и форма уведомления председателя контрольно-счетного органа муниципального образования в случае опечатывания касс, кассовых и служебных помещений, складов и архивов, изъятия документов и материалов</w:t>
      </w:r>
    </w:p>
    <w:p w:rsidR="008731BE" w:rsidRDefault="008731BE">
      <w:pPr>
        <w:pStyle w:val="ConsPlusNormal"/>
        <w:jc w:val="both"/>
      </w:pPr>
    </w:p>
    <w:p w:rsidR="008731BE" w:rsidRDefault="008731BE">
      <w:pPr>
        <w:pStyle w:val="ConsPlusNormal"/>
        <w:ind w:firstLine="540"/>
        <w:jc w:val="both"/>
      </w:pPr>
      <w:r>
        <w:t xml:space="preserve">Должностные лица контрольно-счетного органа муниципального образования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13" w:history="1">
        <w:r>
          <w:rPr>
            <w:color w:val="0000FF"/>
          </w:rPr>
          <w:t>пунктом 2 части 1 статьи 14</w:t>
        </w:r>
      </w:hyperlink>
      <w:r>
        <w:t xml:space="preserve"> 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образований", должны незамедлительно (в течение 24 часов) уведомить об этом председателя соответствующего контрольно-счетного органа муниципального образования письменно, а при невозможности уведомить письменно - любым доступным способом с последующим представлением письменного уведомления в трехдневный срок. </w:t>
      </w:r>
      <w:hyperlink w:anchor="P72" w:history="1">
        <w:r>
          <w:rPr>
            <w:color w:val="0000FF"/>
          </w:rPr>
          <w:t>Уведомление</w:t>
        </w:r>
      </w:hyperlink>
      <w:r>
        <w:t xml:space="preserve"> составляется по форме, установленной в приложении 1 к настоящему областному закону.</w:t>
      </w:r>
    </w:p>
    <w:p w:rsidR="008731BE" w:rsidRDefault="008731BE">
      <w:pPr>
        <w:pStyle w:val="ConsPlusNormal"/>
        <w:jc w:val="both"/>
      </w:pPr>
      <w:r>
        <w:t xml:space="preserve">(в ред. Областного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Новгородской области от 01.02.2016 N 909-ОЗ)</w:t>
      </w:r>
    </w:p>
    <w:p w:rsidR="008731BE" w:rsidRDefault="008731BE">
      <w:pPr>
        <w:pStyle w:val="ConsPlusNormal"/>
        <w:jc w:val="both"/>
      </w:pPr>
    </w:p>
    <w:p w:rsidR="008731BE" w:rsidRDefault="008731BE">
      <w:pPr>
        <w:pStyle w:val="ConsPlusTitle"/>
        <w:ind w:firstLine="540"/>
        <w:jc w:val="both"/>
        <w:outlineLvl w:val="1"/>
      </w:pPr>
      <w:r>
        <w:t>Статья 1-1. Срок представления информации, документов и материалов по запросу контрольно-счетного органа муниципального образования</w:t>
      </w:r>
    </w:p>
    <w:p w:rsidR="008731BE" w:rsidRDefault="008731BE">
      <w:pPr>
        <w:pStyle w:val="ConsPlusNormal"/>
        <w:ind w:firstLine="540"/>
        <w:jc w:val="both"/>
      </w:pPr>
      <w:r>
        <w:lastRenderedPageBreak/>
        <w:t xml:space="preserve">(введена Областным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Новгородской области от 27.02.2012 N 22-ОЗ)</w:t>
      </w:r>
    </w:p>
    <w:p w:rsidR="008731BE" w:rsidRDefault="008731BE">
      <w:pPr>
        <w:pStyle w:val="ConsPlusNormal"/>
        <w:jc w:val="both"/>
      </w:pPr>
    </w:p>
    <w:p w:rsidR="008731BE" w:rsidRDefault="008731BE">
      <w:pPr>
        <w:pStyle w:val="ConsPlusNormal"/>
        <w:ind w:firstLine="540"/>
        <w:jc w:val="both"/>
      </w:pPr>
      <w:r>
        <w:t>Органы местного самоуправления и муниципальные органы, организации, в отношении которых контрольно-счетный орган муниципального образования вправе осуществлять внешний муниципальный финансовый контроль, их должностные лица, а также территориальные органы федеральных органов исполнительной власти и их структурные подразделения обязаны представлять в контрольно-счетный орган муниципального образования по его запросу информацию, документы и материалы, необходимые для проведения контрольных и экспертно-аналитических мероприятий в срок не позднее пяти дней с момента получения запроса.</w:t>
      </w:r>
    </w:p>
    <w:p w:rsidR="008731BE" w:rsidRDefault="008731BE">
      <w:pPr>
        <w:pStyle w:val="ConsPlusNormal"/>
        <w:jc w:val="both"/>
      </w:pPr>
    </w:p>
    <w:p w:rsidR="008731BE" w:rsidRDefault="008731BE">
      <w:pPr>
        <w:pStyle w:val="ConsPlusTitle"/>
        <w:ind w:firstLine="540"/>
        <w:jc w:val="both"/>
        <w:outlineLvl w:val="1"/>
      </w:pPr>
      <w:r>
        <w:t>Статья 2. Срок представления пояснений и замечаний руководителей проверяемых органов и организаций</w:t>
      </w:r>
    </w:p>
    <w:p w:rsidR="008731BE" w:rsidRDefault="008731BE">
      <w:pPr>
        <w:pStyle w:val="ConsPlusNormal"/>
        <w:jc w:val="both"/>
      </w:pPr>
    </w:p>
    <w:p w:rsidR="008731BE" w:rsidRDefault="008731BE">
      <w:pPr>
        <w:pStyle w:val="ConsPlusNormal"/>
        <w:ind w:firstLine="540"/>
        <w:jc w:val="both"/>
      </w:pPr>
      <w:r>
        <w:t>Пояснения и замечания руководителей проверяемых органов и организаций, в отношении которых осуществляется внешний муниципальный финансовый контроль, представляются в течение пяти рабочих дней со дня получения акта, составленного соответствующим контрольно-счетным органом муниципального образования.</w:t>
      </w:r>
    </w:p>
    <w:p w:rsidR="008731BE" w:rsidRDefault="008731BE">
      <w:pPr>
        <w:pStyle w:val="ConsPlusNormal"/>
        <w:jc w:val="both"/>
      </w:pPr>
    </w:p>
    <w:p w:rsidR="008731BE" w:rsidRDefault="008731BE">
      <w:pPr>
        <w:pStyle w:val="ConsPlusTitle"/>
        <w:ind w:firstLine="540"/>
        <w:jc w:val="both"/>
        <w:outlineLvl w:val="1"/>
      </w:pPr>
      <w:r>
        <w:t>Статья 2-1. Перечень должностных лиц контрольно-счетного органа муниципального образования, которые вправе составлять протоколы об административных правонарушениях</w:t>
      </w:r>
    </w:p>
    <w:p w:rsidR="008731BE" w:rsidRDefault="008731BE">
      <w:pPr>
        <w:pStyle w:val="ConsPlusNormal"/>
        <w:ind w:firstLine="540"/>
        <w:jc w:val="both"/>
      </w:pPr>
      <w:r>
        <w:t xml:space="preserve">(введена Областным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Новгородской области от 01.02.2016 N 909-ОЗ)</w:t>
      </w:r>
    </w:p>
    <w:p w:rsidR="008731BE" w:rsidRDefault="008731BE">
      <w:pPr>
        <w:pStyle w:val="ConsPlusNormal"/>
        <w:jc w:val="both"/>
      </w:pPr>
    </w:p>
    <w:p w:rsidR="008731BE" w:rsidRDefault="008731BE">
      <w:pPr>
        <w:pStyle w:val="ConsPlusNormal"/>
        <w:ind w:firstLine="540"/>
        <w:jc w:val="both"/>
      </w:pPr>
      <w:hyperlink w:anchor="P114" w:history="1">
        <w:r>
          <w:rPr>
            <w:color w:val="0000FF"/>
          </w:rPr>
          <w:t>Перечень</w:t>
        </w:r>
      </w:hyperlink>
      <w:r>
        <w:t xml:space="preserve"> должностных лиц контрольно-счетного органа муниципального образования, которые вправе составлять протоколы об административных правонарушениях, предусмотренных </w:t>
      </w:r>
      <w:hyperlink r:id="rId17" w:history="1">
        <w:r>
          <w:rPr>
            <w:color w:val="0000FF"/>
          </w:rPr>
          <w:t>статьями 5.21</w:t>
        </w:r>
      </w:hyperlink>
      <w:r>
        <w:t xml:space="preserve">, </w:t>
      </w:r>
      <w:hyperlink r:id="rId18" w:history="1">
        <w:r>
          <w:rPr>
            <w:color w:val="0000FF"/>
          </w:rPr>
          <w:t>7.32.6</w:t>
        </w:r>
      </w:hyperlink>
      <w:r>
        <w:t xml:space="preserve">, </w:t>
      </w:r>
      <w:hyperlink r:id="rId19" w:history="1">
        <w:r>
          <w:rPr>
            <w:color w:val="0000FF"/>
          </w:rPr>
          <w:t>15.1</w:t>
        </w:r>
      </w:hyperlink>
      <w:r>
        <w:t xml:space="preserve">, </w:t>
      </w:r>
      <w:hyperlink r:id="rId20" w:history="1">
        <w:r>
          <w:rPr>
            <w:color w:val="0000FF"/>
          </w:rPr>
          <w:t>15.14</w:t>
        </w:r>
      </w:hyperlink>
      <w:r>
        <w:t xml:space="preserve"> - </w:t>
      </w:r>
      <w:hyperlink r:id="rId21" w:history="1">
        <w:r>
          <w:rPr>
            <w:color w:val="0000FF"/>
          </w:rPr>
          <w:t>15.15.16</w:t>
        </w:r>
      </w:hyperlink>
      <w:r>
        <w:t xml:space="preserve">, </w:t>
      </w:r>
      <w:hyperlink r:id="rId22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23" w:history="1">
        <w:r>
          <w:rPr>
            <w:color w:val="0000FF"/>
          </w:rPr>
          <w:t>статьей 19.4.1</w:t>
        </w:r>
      </w:hyperlink>
      <w:r>
        <w:t xml:space="preserve">, </w:t>
      </w:r>
      <w:hyperlink r:id="rId24" w:history="1">
        <w:r>
          <w:rPr>
            <w:color w:val="0000FF"/>
          </w:rPr>
          <w:t>частями 20</w:t>
        </w:r>
      </w:hyperlink>
      <w:r>
        <w:t xml:space="preserve"> и </w:t>
      </w:r>
      <w:hyperlink r:id="rId25" w:history="1">
        <w:r>
          <w:rPr>
            <w:color w:val="0000FF"/>
          </w:rPr>
          <w:t>20.1 статьи 19.5</w:t>
        </w:r>
      </w:hyperlink>
      <w:r>
        <w:t xml:space="preserve">, </w:t>
      </w:r>
      <w:hyperlink r:id="rId26" w:history="1">
        <w:r>
          <w:rPr>
            <w:color w:val="0000FF"/>
          </w:rPr>
          <w:t>статьями 19.6</w:t>
        </w:r>
      </w:hyperlink>
      <w:r>
        <w:t xml:space="preserve"> и </w:t>
      </w:r>
      <w:hyperlink r:id="rId27" w:history="1">
        <w:r>
          <w:rPr>
            <w:color w:val="0000FF"/>
          </w:rPr>
          <w:t>19.7</w:t>
        </w:r>
      </w:hyperlink>
      <w:r>
        <w:t xml:space="preserve"> Кодекса Российской Федерации об административных правонарушениях, устанавливается в приложении 2 к настоящему областному закону.</w:t>
      </w:r>
    </w:p>
    <w:p w:rsidR="008731BE" w:rsidRDefault="008731BE">
      <w:pPr>
        <w:pStyle w:val="ConsPlusNormal"/>
        <w:jc w:val="both"/>
      </w:pPr>
      <w:r>
        <w:t xml:space="preserve">(в ред. областных законов Новгородской области от 28.07.2017 </w:t>
      </w:r>
      <w:hyperlink r:id="rId28" w:history="1">
        <w:r>
          <w:rPr>
            <w:color w:val="0000FF"/>
          </w:rPr>
          <w:t>N 137-ОЗ</w:t>
        </w:r>
      </w:hyperlink>
      <w:r>
        <w:t xml:space="preserve">, от 01.07.2019 </w:t>
      </w:r>
      <w:hyperlink r:id="rId29" w:history="1">
        <w:r>
          <w:rPr>
            <w:color w:val="0000FF"/>
          </w:rPr>
          <w:t>N 433-ОЗ</w:t>
        </w:r>
      </w:hyperlink>
      <w:r>
        <w:t xml:space="preserve">, от 30.09.2019 </w:t>
      </w:r>
      <w:hyperlink r:id="rId30" w:history="1">
        <w:r>
          <w:rPr>
            <w:color w:val="0000FF"/>
          </w:rPr>
          <w:t>N 449-ОЗ</w:t>
        </w:r>
      </w:hyperlink>
      <w:r>
        <w:t>)</w:t>
      </w:r>
    </w:p>
    <w:p w:rsidR="008731BE" w:rsidRDefault="008731BE">
      <w:pPr>
        <w:pStyle w:val="ConsPlusNormal"/>
        <w:jc w:val="both"/>
      </w:pPr>
    </w:p>
    <w:p w:rsidR="008731BE" w:rsidRDefault="008731BE">
      <w:pPr>
        <w:pStyle w:val="ConsPlusTitle"/>
        <w:ind w:firstLine="540"/>
        <w:jc w:val="both"/>
        <w:outlineLvl w:val="1"/>
      </w:pPr>
      <w:r>
        <w:t>Статья 3. Вступление в силу настоящего областного закона</w:t>
      </w:r>
    </w:p>
    <w:p w:rsidR="008731BE" w:rsidRDefault="008731BE">
      <w:pPr>
        <w:pStyle w:val="ConsPlusNormal"/>
        <w:jc w:val="both"/>
      </w:pPr>
    </w:p>
    <w:p w:rsidR="008731BE" w:rsidRDefault="008731BE">
      <w:pPr>
        <w:pStyle w:val="ConsPlusNormal"/>
        <w:ind w:firstLine="540"/>
        <w:jc w:val="both"/>
      </w:pPr>
      <w:r>
        <w:t>Настоящий областной закон вступает в силу со дня, следующего за днем его официального опубликования.</w:t>
      </w:r>
    </w:p>
    <w:p w:rsidR="008731BE" w:rsidRDefault="008731BE">
      <w:pPr>
        <w:pStyle w:val="ConsPlusNormal"/>
        <w:jc w:val="both"/>
      </w:pPr>
    </w:p>
    <w:p w:rsidR="008731BE" w:rsidRDefault="008731BE">
      <w:pPr>
        <w:pStyle w:val="ConsPlusNormal"/>
        <w:jc w:val="right"/>
      </w:pPr>
      <w:r>
        <w:t>Губернатор области</w:t>
      </w:r>
    </w:p>
    <w:p w:rsidR="008731BE" w:rsidRDefault="008731BE">
      <w:pPr>
        <w:pStyle w:val="ConsPlusNormal"/>
        <w:jc w:val="right"/>
      </w:pPr>
      <w:r>
        <w:t>С.Г.МИТИН</w:t>
      </w:r>
    </w:p>
    <w:p w:rsidR="008731BE" w:rsidRDefault="008731BE">
      <w:pPr>
        <w:pStyle w:val="ConsPlusNormal"/>
      </w:pPr>
      <w:r>
        <w:t>Великий Новгород</w:t>
      </w:r>
    </w:p>
    <w:p w:rsidR="008731BE" w:rsidRDefault="008731BE">
      <w:pPr>
        <w:pStyle w:val="ConsPlusNormal"/>
        <w:spacing w:before="220"/>
      </w:pPr>
      <w:r>
        <w:t>4 октября 2011 года</w:t>
      </w:r>
    </w:p>
    <w:p w:rsidR="008731BE" w:rsidRDefault="008731BE">
      <w:pPr>
        <w:pStyle w:val="ConsPlusNormal"/>
        <w:spacing w:before="220"/>
      </w:pPr>
      <w:r>
        <w:t>N 1073-ОЗ</w:t>
      </w:r>
    </w:p>
    <w:p w:rsidR="008731BE" w:rsidRDefault="008731BE">
      <w:pPr>
        <w:pStyle w:val="ConsPlusNormal"/>
        <w:jc w:val="both"/>
      </w:pPr>
    </w:p>
    <w:p w:rsidR="008731BE" w:rsidRDefault="008731BE">
      <w:pPr>
        <w:pStyle w:val="ConsPlusNormal"/>
        <w:jc w:val="both"/>
      </w:pPr>
    </w:p>
    <w:p w:rsidR="008731BE" w:rsidRDefault="008731BE">
      <w:pPr>
        <w:pStyle w:val="ConsPlusNormal"/>
        <w:jc w:val="both"/>
      </w:pPr>
    </w:p>
    <w:p w:rsidR="008731BE" w:rsidRDefault="008731BE">
      <w:pPr>
        <w:pStyle w:val="ConsPlusNormal"/>
        <w:jc w:val="both"/>
      </w:pPr>
    </w:p>
    <w:p w:rsidR="008731BE" w:rsidRDefault="008731BE">
      <w:pPr>
        <w:pStyle w:val="ConsPlusNormal"/>
        <w:jc w:val="both"/>
      </w:pPr>
    </w:p>
    <w:p w:rsidR="008731BE" w:rsidRDefault="008731BE">
      <w:pPr>
        <w:pStyle w:val="ConsPlusNormal"/>
        <w:jc w:val="right"/>
        <w:outlineLvl w:val="0"/>
      </w:pPr>
      <w:r>
        <w:t>Приложение 1</w:t>
      </w:r>
    </w:p>
    <w:p w:rsidR="008731BE" w:rsidRDefault="008731BE">
      <w:pPr>
        <w:pStyle w:val="ConsPlusNormal"/>
        <w:jc w:val="right"/>
      </w:pPr>
      <w:r>
        <w:t>к областному закону</w:t>
      </w:r>
    </w:p>
    <w:p w:rsidR="008731BE" w:rsidRDefault="008731BE">
      <w:pPr>
        <w:pStyle w:val="ConsPlusNormal"/>
        <w:jc w:val="right"/>
      </w:pPr>
      <w:r>
        <w:t>"О некоторых вопросах правового регулирования</w:t>
      </w:r>
    </w:p>
    <w:p w:rsidR="008731BE" w:rsidRDefault="008731BE">
      <w:pPr>
        <w:pStyle w:val="ConsPlusNormal"/>
        <w:jc w:val="right"/>
      </w:pPr>
      <w:r>
        <w:t>деятельности контрольно-счетных органов</w:t>
      </w:r>
    </w:p>
    <w:p w:rsidR="008731BE" w:rsidRDefault="008731BE">
      <w:pPr>
        <w:pStyle w:val="ConsPlusNormal"/>
        <w:jc w:val="right"/>
      </w:pPr>
      <w:r>
        <w:t>муниципальных образований, расположенных</w:t>
      </w:r>
    </w:p>
    <w:p w:rsidR="008731BE" w:rsidRDefault="008731BE">
      <w:pPr>
        <w:pStyle w:val="ConsPlusNormal"/>
        <w:jc w:val="right"/>
      </w:pPr>
      <w:r>
        <w:t>на территории Новгородской области"</w:t>
      </w:r>
    </w:p>
    <w:p w:rsidR="008731BE" w:rsidRDefault="008731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731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31BE" w:rsidRDefault="008731B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8731BE" w:rsidRDefault="008731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Областного </w:t>
            </w:r>
            <w:hyperlink r:id="rId31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Новгородской области от 01.02.2016 N 909-ОЗ)</w:t>
            </w:r>
          </w:p>
        </w:tc>
      </w:tr>
    </w:tbl>
    <w:p w:rsidR="008731BE" w:rsidRDefault="008731BE">
      <w:pPr>
        <w:pStyle w:val="ConsPlusNormal"/>
        <w:jc w:val="both"/>
      </w:pPr>
    </w:p>
    <w:p w:rsidR="008731BE" w:rsidRDefault="008731BE">
      <w:pPr>
        <w:pStyle w:val="ConsPlusNonformat"/>
        <w:jc w:val="both"/>
      </w:pPr>
      <w:r>
        <w:t xml:space="preserve">                                ___________________________________________</w:t>
      </w:r>
    </w:p>
    <w:p w:rsidR="008731BE" w:rsidRDefault="008731BE">
      <w:pPr>
        <w:pStyle w:val="ConsPlusNonformat"/>
        <w:jc w:val="both"/>
      </w:pPr>
      <w:r>
        <w:t xml:space="preserve">                                (должность, фамилия и инициалы председателя</w:t>
      </w:r>
    </w:p>
    <w:p w:rsidR="008731BE" w:rsidRDefault="008731BE">
      <w:pPr>
        <w:pStyle w:val="ConsPlusNonformat"/>
        <w:jc w:val="both"/>
      </w:pPr>
      <w:r>
        <w:t xml:space="preserve">                                 контрольно-счетного органа муниципального</w:t>
      </w:r>
    </w:p>
    <w:p w:rsidR="008731BE" w:rsidRDefault="008731BE">
      <w:pPr>
        <w:pStyle w:val="ConsPlusNonformat"/>
        <w:jc w:val="both"/>
      </w:pPr>
      <w:r>
        <w:t xml:space="preserve">                                               образования)</w:t>
      </w:r>
    </w:p>
    <w:p w:rsidR="008731BE" w:rsidRDefault="008731BE">
      <w:pPr>
        <w:pStyle w:val="ConsPlusNonformat"/>
        <w:jc w:val="both"/>
      </w:pPr>
    </w:p>
    <w:p w:rsidR="008731BE" w:rsidRDefault="008731BE">
      <w:pPr>
        <w:pStyle w:val="ConsPlusNonformat"/>
        <w:jc w:val="both"/>
      </w:pPr>
      <w:bookmarkStart w:id="0" w:name="P72"/>
      <w:bookmarkEnd w:id="0"/>
      <w:r>
        <w:t xml:space="preserve">                                УВЕДОМЛЕНИЕ</w:t>
      </w:r>
    </w:p>
    <w:p w:rsidR="008731BE" w:rsidRDefault="008731BE">
      <w:pPr>
        <w:pStyle w:val="ConsPlusNonformat"/>
        <w:jc w:val="both"/>
      </w:pPr>
    </w:p>
    <w:p w:rsidR="008731BE" w:rsidRDefault="008731BE">
      <w:pPr>
        <w:pStyle w:val="ConsPlusNonformat"/>
        <w:jc w:val="both"/>
      </w:pPr>
      <w:r>
        <w:t>______________________                              "___" _______ 20__ года</w:t>
      </w:r>
    </w:p>
    <w:p w:rsidR="008731BE" w:rsidRDefault="008731BE">
      <w:pPr>
        <w:pStyle w:val="ConsPlusNonformat"/>
        <w:jc w:val="both"/>
      </w:pPr>
      <w:r>
        <w:t xml:space="preserve"> (место составления)</w:t>
      </w:r>
    </w:p>
    <w:p w:rsidR="008731BE" w:rsidRDefault="008731BE">
      <w:pPr>
        <w:pStyle w:val="ConsPlusNonformat"/>
        <w:jc w:val="both"/>
      </w:pPr>
    </w:p>
    <w:p w:rsidR="008731BE" w:rsidRDefault="008731BE">
      <w:pPr>
        <w:pStyle w:val="ConsPlusNonformat"/>
        <w:jc w:val="both"/>
      </w:pPr>
      <w:r>
        <w:t xml:space="preserve">    Уведомляю   </w:t>
      </w:r>
      <w:proofErr w:type="gramStart"/>
      <w:r>
        <w:t xml:space="preserve">Вас,   </w:t>
      </w:r>
      <w:proofErr w:type="gramEnd"/>
      <w:r>
        <w:t>что   в  ходе  проведения  контрольного  мероприятия</w:t>
      </w:r>
    </w:p>
    <w:p w:rsidR="008731BE" w:rsidRDefault="008731BE">
      <w:pPr>
        <w:pStyle w:val="ConsPlusNonformat"/>
        <w:jc w:val="both"/>
      </w:pPr>
      <w:r>
        <w:t>"_________________________________________________________________________"</w:t>
      </w:r>
    </w:p>
    <w:p w:rsidR="008731BE" w:rsidRDefault="008731BE">
      <w:pPr>
        <w:pStyle w:val="ConsPlusNonformat"/>
        <w:jc w:val="both"/>
      </w:pPr>
      <w:r>
        <w:t xml:space="preserve">                  (наименование контрольного мероприятия)</w:t>
      </w:r>
    </w:p>
    <w:p w:rsidR="008731BE" w:rsidRDefault="008731BE">
      <w:pPr>
        <w:pStyle w:val="ConsPlusNonformat"/>
        <w:jc w:val="both"/>
      </w:pPr>
      <w:r>
        <w:t>в _________________________________________________________________________</w:t>
      </w:r>
    </w:p>
    <w:p w:rsidR="008731BE" w:rsidRDefault="008731BE">
      <w:pPr>
        <w:pStyle w:val="ConsPlusNonformat"/>
        <w:jc w:val="both"/>
      </w:pPr>
      <w:r>
        <w:t xml:space="preserve">            (наименование проверяемого органа или организации)</w:t>
      </w:r>
    </w:p>
    <w:p w:rsidR="008731BE" w:rsidRDefault="008731BE">
      <w:pPr>
        <w:pStyle w:val="ConsPlusNonformat"/>
        <w:jc w:val="both"/>
      </w:pPr>
      <w:proofErr w:type="gramStart"/>
      <w:r>
        <w:t>в  соответствии</w:t>
      </w:r>
      <w:proofErr w:type="gramEnd"/>
      <w:r>
        <w:t xml:space="preserve">  с  </w:t>
      </w:r>
      <w:hyperlink r:id="rId32" w:history="1">
        <w:r>
          <w:rPr>
            <w:color w:val="0000FF"/>
          </w:rPr>
          <w:t>пунктом  2  части  1 статьи 14</w:t>
        </w:r>
      </w:hyperlink>
      <w:r>
        <w:t xml:space="preserve"> Федерального закона от 7</w:t>
      </w:r>
    </w:p>
    <w:p w:rsidR="008731BE" w:rsidRDefault="008731BE">
      <w:pPr>
        <w:pStyle w:val="ConsPlusNonformat"/>
        <w:jc w:val="both"/>
      </w:pPr>
      <w:proofErr w:type="gramStart"/>
      <w:r>
        <w:t>февраля  2011</w:t>
      </w:r>
      <w:proofErr w:type="gramEnd"/>
      <w:r>
        <w:t xml:space="preserve">  года  N  6-ФЗ "Об общих принципах организации и деятельности</w:t>
      </w:r>
    </w:p>
    <w:p w:rsidR="008731BE" w:rsidRDefault="008731BE">
      <w:pPr>
        <w:pStyle w:val="ConsPlusNonformat"/>
        <w:jc w:val="both"/>
      </w:pPr>
      <w:r>
        <w:t>контрольно-</w:t>
      </w:r>
      <w:proofErr w:type="gramStart"/>
      <w:r>
        <w:t>счетных  органов</w:t>
      </w:r>
      <w:proofErr w:type="gramEnd"/>
      <w:r>
        <w:t xml:space="preserve">  субъектов Российской Федерации и муниципальных</w:t>
      </w:r>
    </w:p>
    <w:p w:rsidR="008731BE" w:rsidRDefault="008731BE">
      <w:pPr>
        <w:pStyle w:val="ConsPlusNonformat"/>
        <w:jc w:val="both"/>
      </w:pPr>
      <w:r>
        <w:t>образований" в связи с ____________________________________________________</w:t>
      </w:r>
    </w:p>
    <w:p w:rsidR="008731BE" w:rsidRDefault="008731BE">
      <w:pPr>
        <w:pStyle w:val="ConsPlusNonformat"/>
        <w:jc w:val="both"/>
      </w:pPr>
      <w:r>
        <w:t xml:space="preserve">                                  (указать обстоятельства)</w:t>
      </w:r>
    </w:p>
    <w:p w:rsidR="008731BE" w:rsidRDefault="008731BE">
      <w:pPr>
        <w:pStyle w:val="ConsPlusNonformat"/>
        <w:jc w:val="both"/>
      </w:pPr>
      <w:r>
        <w:t>мною ______________________________________________________________________</w:t>
      </w:r>
    </w:p>
    <w:p w:rsidR="008731BE" w:rsidRDefault="008731BE">
      <w:pPr>
        <w:pStyle w:val="ConsPlusNonformat"/>
        <w:jc w:val="both"/>
      </w:pPr>
      <w:r>
        <w:t xml:space="preserve">     (должность, фамилия и инициалы должностного лица контрольно-счетного</w:t>
      </w:r>
    </w:p>
    <w:p w:rsidR="008731BE" w:rsidRDefault="008731BE">
      <w:pPr>
        <w:pStyle w:val="ConsPlusNonformat"/>
        <w:jc w:val="both"/>
      </w:pPr>
      <w:r>
        <w:t xml:space="preserve">                       органа муниципального образования)</w:t>
      </w:r>
    </w:p>
    <w:p w:rsidR="008731BE" w:rsidRDefault="008731BE">
      <w:pPr>
        <w:pStyle w:val="ConsPlusNonformat"/>
        <w:jc w:val="both"/>
      </w:pPr>
      <w:r>
        <w:t>произведено _______________________________________________________________</w:t>
      </w:r>
    </w:p>
    <w:p w:rsidR="008731BE" w:rsidRDefault="008731BE">
      <w:pPr>
        <w:pStyle w:val="ConsPlusNonformat"/>
        <w:jc w:val="both"/>
      </w:pPr>
      <w:r>
        <w:t xml:space="preserve">           (наименование действия (опечатывание кассы, кассовых и служебных</w:t>
      </w:r>
    </w:p>
    <w:p w:rsidR="008731BE" w:rsidRDefault="008731BE">
      <w:pPr>
        <w:pStyle w:val="ConsPlusNonformat"/>
        <w:jc w:val="both"/>
      </w:pPr>
      <w:r>
        <w:t xml:space="preserve">             помещений, складов, архивов, изъятие документов и материалов)</w:t>
      </w:r>
    </w:p>
    <w:p w:rsidR="008731BE" w:rsidRDefault="008731BE">
      <w:pPr>
        <w:pStyle w:val="ConsPlusNonformat"/>
        <w:jc w:val="both"/>
      </w:pPr>
      <w:r>
        <w:t>о чем составлен акт от "___" ________ 20__ г.</w:t>
      </w:r>
    </w:p>
    <w:p w:rsidR="008731BE" w:rsidRDefault="008731BE">
      <w:pPr>
        <w:pStyle w:val="ConsPlusNonformat"/>
        <w:jc w:val="both"/>
      </w:pPr>
      <w:r>
        <w:t xml:space="preserve">    Вышеуказанные   действия   осуществлены   с   </w:t>
      </w:r>
      <w:proofErr w:type="gramStart"/>
      <w:r>
        <w:t>участием  уполномоченного</w:t>
      </w:r>
      <w:proofErr w:type="gramEnd"/>
    </w:p>
    <w:p w:rsidR="008731BE" w:rsidRDefault="008731BE">
      <w:pPr>
        <w:pStyle w:val="ConsPlusNonformat"/>
        <w:jc w:val="both"/>
      </w:pPr>
      <w:r>
        <w:t>должностного лица _________________________________________________________</w:t>
      </w:r>
    </w:p>
    <w:p w:rsidR="008731BE" w:rsidRDefault="008731BE">
      <w:pPr>
        <w:pStyle w:val="ConsPlusNonformat"/>
        <w:jc w:val="both"/>
      </w:pPr>
      <w:r>
        <w:t xml:space="preserve">                    (должность, фамилия и инициалы уполномоченного</w:t>
      </w:r>
    </w:p>
    <w:p w:rsidR="008731BE" w:rsidRDefault="008731BE">
      <w:pPr>
        <w:pStyle w:val="ConsPlusNonformat"/>
        <w:jc w:val="both"/>
      </w:pPr>
      <w:r>
        <w:t xml:space="preserve">                    должностного лица проверяемого органа или организации)</w:t>
      </w:r>
    </w:p>
    <w:p w:rsidR="008731BE" w:rsidRDefault="008731BE">
      <w:pPr>
        <w:pStyle w:val="ConsPlusNonformat"/>
        <w:jc w:val="both"/>
      </w:pPr>
    </w:p>
    <w:p w:rsidR="008731BE" w:rsidRDefault="008731BE">
      <w:pPr>
        <w:pStyle w:val="ConsPlusNonformat"/>
        <w:jc w:val="both"/>
      </w:pPr>
      <w:r>
        <w:t xml:space="preserve">                  _________________________________________________________</w:t>
      </w:r>
    </w:p>
    <w:p w:rsidR="008731BE" w:rsidRDefault="008731BE">
      <w:pPr>
        <w:pStyle w:val="ConsPlusNonformat"/>
        <w:jc w:val="both"/>
      </w:pPr>
      <w:r>
        <w:t xml:space="preserve">                    (личная подпись, инициалы и фамилия должностного лица</w:t>
      </w:r>
    </w:p>
    <w:p w:rsidR="008731BE" w:rsidRDefault="008731BE">
      <w:pPr>
        <w:pStyle w:val="ConsPlusNonformat"/>
        <w:jc w:val="both"/>
      </w:pPr>
      <w:r>
        <w:t xml:space="preserve">                    контрольно-счетного органа муниципального образования)</w:t>
      </w:r>
    </w:p>
    <w:p w:rsidR="008731BE" w:rsidRDefault="008731BE">
      <w:pPr>
        <w:pStyle w:val="ConsPlusNormal"/>
        <w:jc w:val="both"/>
      </w:pPr>
    </w:p>
    <w:p w:rsidR="008731BE" w:rsidRDefault="008731BE">
      <w:pPr>
        <w:pStyle w:val="ConsPlusNormal"/>
        <w:jc w:val="both"/>
      </w:pPr>
    </w:p>
    <w:p w:rsidR="008731BE" w:rsidRDefault="008731BE">
      <w:pPr>
        <w:pStyle w:val="ConsPlusNormal"/>
        <w:jc w:val="both"/>
      </w:pPr>
    </w:p>
    <w:p w:rsidR="008731BE" w:rsidRDefault="008731BE">
      <w:pPr>
        <w:pStyle w:val="ConsPlusNormal"/>
        <w:jc w:val="both"/>
      </w:pPr>
    </w:p>
    <w:p w:rsidR="008731BE" w:rsidRDefault="008731BE">
      <w:pPr>
        <w:pStyle w:val="ConsPlusNormal"/>
        <w:jc w:val="both"/>
      </w:pPr>
    </w:p>
    <w:p w:rsidR="008731BE" w:rsidRDefault="008731BE">
      <w:pPr>
        <w:pStyle w:val="ConsPlusNormal"/>
        <w:jc w:val="right"/>
        <w:outlineLvl w:val="0"/>
      </w:pPr>
      <w:r>
        <w:t>Приложение 2</w:t>
      </w:r>
    </w:p>
    <w:p w:rsidR="008731BE" w:rsidRDefault="008731BE">
      <w:pPr>
        <w:pStyle w:val="ConsPlusNormal"/>
        <w:jc w:val="right"/>
      </w:pPr>
      <w:r>
        <w:t>к областному закону</w:t>
      </w:r>
    </w:p>
    <w:p w:rsidR="008731BE" w:rsidRDefault="008731BE">
      <w:pPr>
        <w:pStyle w:val="ConsPlusNormal"/>
        <w:jc w:val="right"/>
      </w:pPr>
      <w:r>
        <w:t>"О некоторых вопросах правового регулирования</w:t>
      </w:r>
    </w:p>
    <w:p w:rsidR="008731BE" w:rsidRDefault="008731BE">
      <w:pPr>
        <w:pStyle w:val="ConsPlusNormal"/>
        <w:jc w:val="right"/>
      </w:pPr>
      <w:r>
        <w:t>деятельности контрольно-счетных органов</w:t>
      </w:r>
    </w:p>
    <w:p w:rsidR="008731BE" w:rsidRDefault="008731BE">
      <w:pPr>
        <w:pStyle w:val="ConsPlusNormal"/>
        <w:jc w:val="right"/>
      </w:pPr>
      <w:r>
        <w:t>муниципальных образований, расположенных</w:t>
      </w:r>
    </w:p>
    <w:p w:rsidR="008731BE" w:rsidRDefault="008731BE">
      <w:pPr>
        <w:pStyle w:val="ConsPlusNormal"/>
        <w:jc w:val="right"/>
      </w:pPr>
      <w:r>
        <w:t>на территории Новгородской области"</w:t>
      </w:r>
    </w:p>
    <w:p w:rsidR="008731BE" w:rsidRDefault="008731BE">
      <w:pPr>
        <w:pStyle w:val="ConsPlusNormal"/>
        <w:jc w:val="both"/>
      </w:pPr>
    </w:p>
    <w:p w:rsidR="008731BE" w:rsidRDefault="008731BE">
      <w:pPr>
        <w:pStyle w:val="ConsPlusTitle"/>
        <w:jc w:val="center"/>
      </w:pPr>
      <w:bookmarkStart w:id="1" w:name="P114"/>
      <w:bookmarkEnd w:id="1"/>
      <w:r>
        <w:t>ПЕРЕЧЕНЬ</w:t>
      </w:r>
    </w:p>
    <w:p w:rsidR="008731BE" w:rsidRDefault="008731BE">
      <w:pPr>
        <w:pStyle w:val="ConsPlusTitle"/>
        <w:jc w:val="center"/>
      </w:pPr>
      <w:r>
        <w:t>ДОЛЖНОСТНЫХ ЛИЦ КОНТРОЛЬНО-СЧЕТНОГО ОРГАНА МУНИЦИПАЛЬНОГО</w:t>
      </w:r>
    </w:p>
    <w:p w:rsidR="008731BE" w:rsidRDefault="008731BE">
      <w:pPr>
        <w:pStyle w:val="ConsPlusTitle"/>
        <w:jc w:val="center"/>
      </w:pPr>
      <w:r>
        <w:t>ОБРАЗОВАНИЯ, КОТОРЫЕ ВПРАВЕ СОСТАВЛЯТЬ ПРОТОКОЛЫ</w:t>
      </w:r>
    </w:p>
    <w:p w:rsidR="008731BE" w:rsidRDefault="008731BE">
      <w:pPr>
        <w:pStyle w:val="ConsPlusTitle"/>
        <w:jc w:val="center"/>
      </w:pPr>
      <w:r>
        <w:t>ОБ АДМИНИСТРАТИВНЫХ ПРАВОНАРУШЕНИЯХ, ПРЕДУСМОТРЕННЫХ</w:t>
      </w:r>
    </w:p>
    <w:p w:rsidR="008731BE" w:rsidRDefault="008731BE">
      <w:pPr>
        <w:pStyle w:val="ConsPlusTitle"/>
        <w:jc w:val="center"/>
      </w:pPr>
      <w:r>
        <w:t>СТАТЬЯМИ 5.21, 7.32.6, 15.1, 15.14 - 15.15.16, ЧАСТЬЮ 1</w:t>
      </w:r>
    </w:p>
    <w:p w:rsidR="008731BE" w:rsidRDefault="008731BE">
      <w:pPr>
        <w:pStyle w:val="ConsPlusTitle"/>
        <w:jc w:val="center"/>
      </w:pPr>
      <w:r>
        <w:t>СТАТЬИ 19.4, СТАТЬЕЙ 19.4.1, ЧАСТЯМИ 20 И 20.1 СТАТЬИ 19.5,</w:t>
      </w:r>
    </w:p>
    <w:p w:rsidR="008731BE" w:rsidRDefault="008731BE">
      <w:pPr>
        <w:pStyle w:val="ConsPlusTitle"/>
        <w:jc w:val="center"/>
      </w:pPr>
      <w:r>
        <w:t>СТАТЬЯМИ 19.6 И 19.7 КОДЕКСА РОССИЙСКОЙ ФЕДЕРАЦИИ</w:t>
      </w:r>
    </w:p>
    <w:p w:rsidR="008731BE" w:rsidRDefault="008731BE">
      <w:pPr>
        <w:pStyle w:val="ConsPlusTitle"/>
        <w:jc w:val="center"/>
      </w:pPr>
      <w:r>
        <w:t>ОБ АДМИНИСТРАТИВНЫХ ПРАВОНАРУШЕНИЯХ</w:t>
      </w:r>
    </w:p>
    <w:p w:rsidR="008731BE" w:rsidRDefault="008731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731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31BE" w:rsidRDefault="008731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31BE" w:rsidRDefault="008731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Областным </w:t>
            </w:r>
            <w:hyperlink r:id="rId3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Новгородской области</w:t>
            </w:r>
          </w:p>
          <w:p w:rsidR="008731BE" w:rsidRDefault="008731BE">
            <w:pPr>
              <w:pStyle w:val="ConsPlusNormal"/>
              <w:jc w:val="center"/>
            </w:pPr>
            <w:r>
              <w:rPr>
                <w:color w:val="392C69"/>
              </w:rPr>
              <w:t>от 01.02.2016 N 909-ОЗ;</w:t>
            </w:r>
          </w:p>
          <w:p w:rsidR="008731BE" w:rsidRDefault="008731BE">
            <w:pPr>
              <w:pStyle w:val="ConsPlusNormal"/>
              <w:jc w:val="center"/>
            </w:pPr>
            <w:r>
              <w:rPr>
                <w:color w:val="392C69"/>
              </w:rPr>
              <w:t>в ред. областных законов Новгородской области</w:t>
            </w:r>
          </w:p>
          <w:p w:rsidR="008731BE" w:rsidRDefault="008731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28.07.2017 </w:t>
            </w:r>
            <w:hyperlink r:id="rId34" w:history="1">
              <w:r>
                <w:rPr>
                  <w:color w:val="0000FF"/>
                </w:rPr>
                <w:t>N 137-ОЗ</w:t>
              </w:r>
            </w:hyperlink>
            <w:r>
              <w:rPr>
                <w:color w:val="392C69"/>
              </w:rPr>
              <w:t xml:space="preserve">, от 01.07.2019 </w:t>
            </w:r>
            <w:hyperlink r:id="rId35" w:history="1">
              <w:r>
                <w:rPr>
                  <w:color w:val="0000FF"/>
                </w:rPr>
                <w:t>N 433-ОЗ</w:t>
              </w:r>
            </w:hyperlink>
            <w:r>
              <w:rPr>
                <w:color w:val="392C69"/>
              </w:rPr>
              <w:t xml:space="preserve">, от 30.09.2019 </w:t>
            </w:r>
            <w:hyperlink r:id="rId36" w:history="1">
              <w:r>
                <w:rPr>
                  <w:color w:val="0000FF"/>
                </w:rPr>
                <w:t>N 449-ОЗ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731BE" w:rsidRDefault="008731BE">
      <w:pPr>
        <w:pStyle w:val="ConsPlusNormal"/>
        <w:jc w:val="both"/>
      </w:pPr>
    </w:p>
    <w:p w:rsidR="008731BE" w:rsidRDefault="008731BE">
      <w:pPr>
        <w:pStyle w:val="ConsPlusNormal"/>
        <w:ind w:firstLine="540"/>
        <w:jc w:val="both"/>
      </w:pPr>
      <w:r>
        <w:t>1. Председатель контрольно-счетного органа муниципального образования.</w:t>
      </w:r>
    </w:p>
    <w:p w:rsidR="008731BE" w:rsidRDefault="008731BE">
      <w:pPr>
        <w:pStyle w:val="ConsPlusNormal"/>
        <w:jc w:val="both"/>
      </w:pPr>
    </w:p>
    <w:p w:rsidR="008731BE" w:rsidRDefault="008731BE">
      <w:pPr>
        <w:pStyle w:val="ConsPlusNormal"/>
        <w:ind w:firstLine="540"/>
        <w:jc w:val="both"/>
      </w:pPr>
      <w:r>
        <w:t>2. Заместитель председателя контрольно-счетного органа муниципального образования.</w:t>
      </w:r>
    </w:p>
    <w:p w:rsidR="008731BE" w:rsidRDefault="008731BE">
      <w:pPr>
        <w:pStyle w:val="ConsPlusNormal"/>
        <w:jc w:val="both"/>
      </w:pPr>
    </w:p>
    <w:p w:rsidR="008731BE" w:rsidRDefault="008731BE">
      <w:pPr>
        <w:pStyle w:val="ConsPlusNormal"/>
        <w:ind w:firstLine="540"/>
        <w:jc w:val="both"/>
      </w:pPr>
      <w:r>
        <w:t>3. Аудитор контрольно-счетного органа муниципального образования.</w:t>
      </w:r>
    </w:p>
    <w:p w:rsidR="008731BE" w:rsidRDefault="008731BE">
      <w:pPr>
        <w:pStyle w:val="ConsPlusNormal"/>
        <w:jc w:val="both"/>
      </w:pPr>
    </w:p>
    <w:p w:rsidR="008731BE" w:rsidRDefault="008731BE">
      <w:pPr>
        <w:pStyle w:val="ConsPlusNormal"/>
        <w:ind w:firstLine="540"/>
        <w:jc w:val="both"/>
      </w:pPr>
      <w:r>
        <w:t>4. Главный инспектор аппарата контрольно-счетного органа муниципального образования.</w:t>
      </w:r>
    </w:p>
    <w:p w:rsidR="008731BE" w:rsidRDefault="008731BE">
      <w:pPr>
        <w:pStyle w:val="ConsPlusNormal"/>
        <w:jc w:val="both"/>
      </w:pPr>
    </w:p>
    <w:p w:rsidR="008731BE" w:rsidRDefault="008731BE">
      <w:pPr>
        <w:pStyle w:val="ConsPlusNormal"/>
        <w:ind w:firstLine="540"/>
        <w:jc w:val="both"/>
      </w:pPr>
      <w:r>
        <w:t>5. Ведущий инспектор аппарата контрольно-счетного органа муниципального образования.</w:t>
      </w:r>
    </w:p>
    <w:p w:rsidR="008731BE" w:rsidRDefault="008731BE">
      <w:pPr>
        <w:pStyle w:val="ConsPlusNormal"/>
        <w:jc w:val="both"/>
      </w:pPr>
    </w:p>
    <w:p w:rsidR="008731BE" w:rsidRDefault="008731BE">
      <w:pPr>
        <w:pStyle w:val="ConsPlusNormal"/>
        <w:jc w:val="both"/>
      </w:pPr>
    </w:p>
    <w:p w:rsidR="008731BE" w:rsidRDefault="008731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5081" w:rsidRDefault="00855081">
      <w:bookmarkStart w:id="2" w:name="_GoBack"/>
      <w:bookmarkEnd w:id="2"/>
    </w:p>
    <w:sectPr w:rsidR="00855081" w:rsidSect="000B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BE"/>
    <w:rsid w:val="00855081"/>
    <w:rsid w:val="0087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A01D4-5F82-4BB2-B7CC-5DED44B9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31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3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31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E44CB08295DCA0320B10A37B682C42490268714CA2C948AB7FDFBCB88484E56FFA02B650E56E112E3E5FDCCD2C7E1B5F6C660FECCEA92828782818nAN" TargetMode="External"/><Relationship Id="rId13" Type="http://schemas.openxmlformats.org/officeDocument/2006/relationships/hyperlink" Target="consultantplus://offline/ref=12E44CB08295DCA0320B0EAE6D04734A4E08327443A0CA18F12084E1EF8D8EB228B55BF414E86E122A350A8D822D225E0B7F670FECCCA83412nBN" TargetMode="External"/><Relationship Id="rId18" Type="http://schemas.openxmlformats.org/officeDocument/2006/relationships/hyperlink" Target="consultantplus://offline/ref=12E44CB08295DCA0320B0EAE6D04734A4E0E367F46A0CA18F12084E1EF8D8EB228B55BFD17E16C1A7A6F1A89CB792E410A60790CF2CC1An9N" TargetMode="External"/><Relationship Id="rId26" Type="http://schemas.openxmlformats.org/officeDocument/2006/relationships/hyperlink" Target="consultantplus://offline/ref=12E44CB08295DCA0320B0EAE6D04734A4E0E367F46A0CA18F12084E1EF8D8EB228B55BF414E969132F350A8D822D225E0B7F670FECCCA83412nB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2E44CB08295DCA0320B0EAE6D04734A4E0E367F46A0CA18F12084E1EF8D8EB228B55BF110ED6B1A7A6F1A89CB792E410A60790CF2CC1An9N" TargetMode="External"/><Relationship Id="rId34" Type="http://schemas.openxmlformats.org/officeDocument/2006/relationships/hyperlink" Target="consultantplus://offline/ref=12E44CB08295DCA0320B10A37B682C424902687143A1C547AE7FDFBCB88484E56FFA02B650E56E112E3E5ED4CD2C7E1B5F6C660FECCEA92828782818nAN" TargetMode="External"/><Relationship Id="rId7" Type="http://schemas.openxmlformats.org/officeDocument/2006/relationships/hyperlink" Target="consultantplus://offline/ref=12E44CB08295DCA0320B10A37B682C424902687143A1C547AE7FDFBCB88484E56FFA02B650E56E112E3E5ED4CD2C7E1B5F6C660FECCEA92828782818nAN" TargetMode="External"/><Relationship Id="rId12" Type="http://schemas.openxmlformats.org/officeDocument/2006/relationships/hyperlink" Target="consultantplus://offline/ref=12E44CB08295DCA0320B10A37B682C424902687141A8C449A87FDFBCB88484E56FFA02B650E56E112E3E5ED5CD2C7E1B5F6C660FECCEA92828782818nAN" TargetMode="External"/><Relationship Id="rId17" Type="http://schemas.openxmlformats.org/officeDocument/2006/relationships/hyperlink" Target="consultantplus://offline/ref=12E44CB08295DCA0320B0EAE6D04734A4E0E367F46A0CA18F12084E1EF8D8EB228B55BF414EB6D192C350A8D822D225E0B7F670FECCCA83412nBN" TargetMode="External"/><Relationship Id="rId25" Type="http://schemas.openxmlformats.org/officeDocument/2006/relationships/hyperlink" Target="consultantplus://offline/ref=12E44CB08295DCA0320B0EAE6D04734A4E0E367F46A0CA18F12084E1EF8D8EB228B55BF217EC691A7A6F1A89CB792E410A60790CF2CC1An9N" TargetMode="External"/><Relationship Id="rId33" Type="http://schemas.openxmlformats.org/officeDocument/2006/relationships/hyperlink" Target="consultantplus://offline/ref=12E44CB08295DCA0320B10A37B682C424902687141A8C449A87FDFBCB88484E56FFA02B650E56E112E3E5FD9CD2C7E1B5F6C660FECCEA92828782818nAN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E44CB08295DCA0320B10A37B682C424902687141A8C449A87FDFBCB88484E56FFA02B650E56E112E3E5FDDCD2C7E1B5F6C660FECCEA92828782818nAN" TargetMode="External"/><Relationship Id="rId20" Type="http://schemas.openxmlformats.org/officeDocument/2006/relationships/hyperlink" Target="consultantplus://offline/ref=12E44CB08295DCA0320B0EAE6D04734A4E0E367F46A0CA18F12084E1EF8D8EB228B55BF117E06C1A7A6F1A89CB792E410A60790CF2CC1An9N" TargetMode="External"/><Relationship Id="rId29" Type="http://schemas.openxmlformats.org/officeDocument/2006/relationships/hyperlink" Target="consultantplus://offline/ref=12E44CB08295DCA0320B10A37B682C42490268714CA2C948AB7FDFBCB88484E56FFA02B650E56E112E3E5FDCCD2C7E1B5F6C660FECCEA92828782818n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E44CB08295DCA0320B10A37B682C424902687141A8C449A87FDFBCB88484E56FFA02B650E56E112E3E5ED4CD2C7E1B5F6C660FECCEA92828782818nAN" TargetMode="External"/><Relationship Id="rId11" Type="http://schemas.openxmlformats.org/officeDocument/2006/relationships/hyperlink" Target="consultantplus://offline/ref=12E44CB08295DCA0320B0EAE6D04734A4E08327443A0CA18F12084E1EF8D8EB228B55BF414E86E152C350A8D822D225E0B7F670FECCCA83412nBN" TargetMode="External"/><Relationship Id="rId24" Type="http://schemas.openxmlformats.org/officeDocument/2006/relationships/hyperlink" Target="consultantplus://offline/ref=12E44CB08295DCA0320B0EAE6D04734A4E0E367F46A0CA18F12084E1EF8D8EB228B55BF21CEE691A7A6F1A89CB792E410A60790CF2CC1An9N" TargetMode="External"/><Relationship Id="rId32" Type="http://schemas.openxmlformats.org/officeDocument/2006/relationships/hyperlink" Target="consultantplus://offline/ref=12E44CB08295DCA0320B0EAE6D04734A4E08327443A0CA18F12084E1EF8D8EB228B55BF414E86E122A350A8D822D225E0B7F670FECCCA83412nBN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12E44CB08295DCA0320B10A37B682C424902687147A5C54DAD7FDFBCB88484E56FFA02B650E56E112E3E5ED4CD2C7E1B5F6C660FECCEA92828782818nAN" TargetMode="External"/><Relationship Id="rId15" Type="http://schemas.openxmlformats.org/officeDocument/2006/relationships/hyperlink" Target="consultantplus://offline/ref=12E44CB08295DCA0320B10A37B682C424902687147A5C54DAD7FDFBCB88484E56FFA02B650E56E112E3E5ED4CD2C7E1B5F6C660FECCEA92828782818nAN" TargetMode="External"/><Relationship Id="rId23" Type="http://schemas.openxmlformats.org/officeDocument/2006/relationships/hyperlink" Target="consultantplus://offline/ref=12E44CB08295DCA0320B0EAE6D04734A4E0E367F46A0CA18F12084E1EF8D8EB228B55BF016EE6B1A7A6F1A89CB792E410A60790CF2CC1An9N" TargetMode="External"/><Relationship Id="rId28" Type="http://schemas.openxmlformats.org/officeDocument/2006/relationships/hyperlink" Target="consultantplus://offline/ref=12E44CB08295DCA0320B10A37B682C424902687143A1C547AE7FDFBCB88484E56FFA02B650E56E112E3E5ED4CD2C7E1B5F6C660FECCEA92828782818nAN" TargetMode="External"/><Relationship Id="rId36" Type="http://schemas.openxmlformats.org/officeDocument/2006/relationships/hyperlink" Target="consultantplus://offline/ref=12E44CB08295DCA0320B10A37B682C42490268714CA4C34CA97FDFBCB88484E56FFA02B650E56E112E3E5ED4CD2C7E1B5F6C660FECCEA92828782818nAN" TargetMode="External"/><Relationship Id="rId10" Type="http://schemas.openxmlformats.org/officeDocument/2006/relationships/hyperlink" Target="consultantplus://offline/ref=12E44CB08295DCA0320B0EAE6D04734A4E0E367F46A0CA18F12084E1EF8D8EB23AB503F815E971112F205CDCC417n9N" TargetMode="External"/><Relationship Id="rId19" Type="http://schemas.openxmlformats.org/officeDocument/2006/relationships/hyperlink" Target="consultantplus://offline/ref=12E44CB08295DCA0320B0EAE6D04734A4E0E367F46A0CA18F12084E1EF8D8EB228B55BF713E8671A7A6F1A89CB792E410A60790CF2CC1An9N" TargetMode="External"/><Relationship Id="rId31" Type="http://schemas.openxmlformats.org/officeDocument/2006/relationships/hyperlink" Target="consultantplus://offline/ref=12E44CB08295DCA0320B10A37B682C424902687141A8C449A87FDFBCB88484E56FFA02B650E56E112E3E5FD8CD2C7E1B5F6C660FECCEA92828782818nA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2E44CB08295DCA0320B10A37B682C42490268714CA4C34CA97FDFBCB88484E56FFA02B650E56E112E3E5ED4CD2C7E1B5F6C660FECCEA92828782818nAN" TargetMode="External"/><Relationship Id="rId14" Type="http://schemas.openxmlformats.org/officeDocument/2006/relationships/hyperlink" Target="consultantplus://offline/ref=12E44CB08295DCA0320B10A37B682C424902687141A8C449A87FDFBCB88484E56FFA02B650E56E112E3E5FDCCD2C7E1B5F6C660FECCEA92828782818nAN" TargetMode="External"/><Relationship Id="rId22" Type="http://schemas.openxmlformats.org/officeDocument/2006/relationships/hyperlink" Target="consultantplus://offline/ref=12E44CB08295DCA0320B0EAE6D04734A4E0E367F46A0CA18F12084E1EF8D8EB228B55BF312E0681A7A6F1A89CB792E410A60790CF2CC1An9N" TargetMode="External"/><Relationship Id="rId27" Type="http://schemas.openxmlformats.org/officeDocument/2006/relationships/hyperlink" Target="consultantplus://offline/ref=12E44CB08295DCA0320B0EAE6D04734A4E0E367F46A0CA18F12084E1EF8D8EB228B55BF414E969132A350A8D822D225E0B7F670FECCCA83412nBN" TargetMode="External"/><Relationship Id="rId30" Type="http://schemas.openxmlformats.org/officeDocument/2006/relationships/hyperlink" Target="consultantplus://offline/ref=12E44CB08295DCA0320B10A37B682C42490268714CA4C34CA97FDFBCB88484E56FFA02B650E56E112E3E5ED4CD2C7E1B5F6C660FECCEA92828782818nAN" TargetMode="External"/><Relationship Id="rId35" Type="http://schemas.openxmlformats.org/officeDocument/2006/relationships/hyperlink" Target="consultantplus://offline/ref=12E44CB08295DCA0320B10A37B682C42490268714CA2C948AB7FDFBCB88484E56FFA02B650E56E112E3E5FDCCD2C7E1B5F6C660FECCEA92828782818n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Светлова Юлия Сергеевна</dc:creator>
  <cp:keywords/>
  <dc:description/>
  <cp:lastModifiedBy>Светлова Юлия Сергеевна</cp:lastModifiedBy>
  <cp:revision>1</cp:revision>
  <dcterms:created xsi:type="dcterms:W3CDTF">2021-01-11T13:39:00Z</dcterms:created>
  <dcterms:modified xsi:type="dcterms:W3CDTF">2021-01-11T13:42:00Z</dcterms:modified>
</cp:coreProperties>
</file>